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CB" w:rsidRPr="00B151CB" w:rsidRDefault="006402CD" w:rsidP="00B151CB">
      <w:pPr>
        <w:rPr>
          <w:rFonts w:asciiTheme="majorHAnsi" w:hAnsiTheme="majorHAnsi" w:cstheme="majorHAnsi"/>
          <w:b/>
          <w:bCs/>
          <w:sz w:val="96"/>
          <w:szCs w:val="96"/>
        </w:rPr>
      </w:pPr>
      <w:r w:rsidRPr="000A4473">
        <w:rPr>
          <w:rFonts w:asciiTheme="majorHAnsi" w:hAnsiTheme="majorHAnsi" w:cstheme="majorHAnsi"/>
          <w:b/>
          <w:bCs/>
          <w:color w:val="0070C0"/>
          <w:sz w:val="96"/>
          <w:szCs w:val="96"/>
        </w:rPr>
        <w:t>SINAV KAYGISI</w:t>
      </w:r>
      <w:r w:rsidR="00A32B3D">
        <w:rPr>
          <w:noProof/>
        </w:rPr>
        <w:drawing>
          <wp:inline distT="0" distB="0" distL="0" distR="0">
            <wp:extent cx="5695950" cy="7429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05" w:rsidRDefault="00CA0005" w:rsidP="000A4473">
      <w:pPr>
        <w:jc w:val="both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:rsidR="00CA0005" w:rsidRDefault="00CA0005" w:rsidP="000A4473">
      <w:pPr>
        <w:jc w:val="both"/>
        <w:rPr>
          <w:rFonts w:asciiTheme="majorHAnsi" w:hAnsiTheme="majorHAnsi" w:cstheme="majorHAnsi"/>
          <w:b/>
          <w:bCs/>
          <w:color w:val="0070C0"/>
          <w:sz w:val="32"/>
          <w:szCs w:val="32"/>
        </w:rPr>
      </w:pPr>
    </w:p>
    <w:p w:rsidR="00B151CB" w:rsidRPr="00B151CB" w:rsidRDefault="00B151CB" w:rsidP="000A4473">
      <w:pPr>
        <w:jc w:val="both"/>
        <w:rPr>
          <w:rFonts w:asciiTheme="majorHAnsi" w:hAnsiTheme="majorHAnsi" w:cstheme="majorHAnsi"/>
          <w:b/>
          <w:bCs/>
          <w:color w:val="0070C0"/>
          <w:sz w:val="96"/>
          <w:szCs w:val="96"/>
        </w:rPr>
      </w:pPr>
      <w:r w:rsidRPr="00B151CB">
        <w:rPr>
          <w:rFonts w:asciiTheme="majorHAnsi" w:hAnsiTheme="majorHAnsi" w:cstheme="majorHAnsi"/>
          <w:b/>
          <w:bCs/>
          <w:color w:val="0070C0"/>
          <w:sz w:val="32"/>
          <w:szCs w:val="32"/>
        </w:rPr>
        <w:lastRenderedPageBreak/>
        <w:t>KAYGI</w:t>
      </w:r>
    </w:p>
    <w:p w:rsidR="006402CD" w:rsidRPr="00B151CB" w:rsidRDefault="000A4473" w:rsidP="000A4473">
      <w:pPr>
        <w:jc w:val="both"/>
        <w:rPr>
          <w:rFonts w:asciiTheme="majorHAnsi" w:hAnsiTheme="majorHAnsi" w:cstheme="majorHAnsi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D691D">
            <wp:simplePos x="0" y="0"/>
            <wp:positionH relativeFrom="margin">
              <wp:posOffset>3371850</wp:posOffset>
            </wp:positionH>
            <wp:positionV relativeFrom="paragraph">
              <wp:posOffset>414655</wp:posOffset>
            </wp:positionV>
            <wp:extent cx="2188845" cy="1819275"/>
            <wp:effectExtent l="0" t="0" r="1905" b="9525"/>
            <wp:wrapTight wrapText="bothSides">
              <wp:wrapPolygon edited="0">
                <wp:start x="0" y="0"/>
                <wp:lineTo x="0" y="21487"/>
                <wp:lineTo x="21431" y="21487"/>
                <wp:lineTo x="21431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2CD" w:rsidRPr="00A32B3D">
        <w:rPr>
          <w:rFonts w:asciiTheme="majorHAnsi" w:hAnsiTheme="majorHAnsi" w:cstheme="majorHAnsi"/>
          <w:color w:val="FF0000"/>
          <w:sz w:val="24"/>
          <w:szCs w:val="24"/>
        </w:rPr>
        <w:t>Kaygı, </w:t>
      </w:r>
      <w:r w:rsidR="006402CD" w:rsidRPr="00A32B3D">
        <w:rPr>
          <w:rFonts w:asciiTheme="majorHAnsi" w:hAnsiTheme="majorHAnsi" w:cstheme="majorHAnsi"/>
          <w:color w:val="111111"/>
          <w:sz w:val="24"/>
          <w:szCs w:val="24"/>
        </w:rPr>
        <w:t xml:space="preserve">stres verici durumlarla karşılaştığımızda hepimizin belli ölçülerde yaşadığı bedensel, duygusal ve zihinsel değişimlerle kendini gösteren aşırı </w:t>
      </w:r>
      <w:proofErr w:type="spellStart"/>
      <w:r w:rsidR="006402CD" w:rsidRPr="00A32B3D">
        <w:rPr>
          <w:rFonts w:asciiTheme="majorHAnsi" w:hAnsiTheme="majorHAnsi" w:cstheme="majorHAnsi"/>
          <w:color w:val="111111"/>
          <w:sz w:val="24"/>
          <w:szCs w:val="24"/>
        </w:rPr>
        <w:t>uyarılmışlık</w:t>
      </w:r>
      <w:proofErr w:type="spellEnd"/>
      <w:r w:rsidR="006402CD" w:rsidRPr="00A32B3D">
        <w:rPr>
          <w:rFonts w:asciiTheme="majorHAnsi" w:hAnsiTheme="majorHAnsi" w:cstheme="majorHAnsi"/>
          <w:color w:val="111111"/>
          <w:sz w:val="24"/>
          <w:szCs w:val="24"/>
        </w:rPr>
        <w:t xml:space="preserve"> halidir.</w:t>
      </w:r>
    </w:p>
    <w:p w:rsidR="00B151CB" w:rsidRDefault="006402CD" w:rsidP="000A4473">
      <w:pPr>
        <w:pStyle w:val="Balk4"/>
        <w:shd w:val="clear" w:color="auto" w:fill="FFFFFF"/>
        <w:spacing w:before="360" w:after="210" w:line="435" w:lineRule="atLeast"/>
        <w:jc w:val="both"/>
        <w:rPr>
          <w:rFonts w:cstheme="majorHAnsi"/>
          <w:color w:val="111111"/>
          <w:sz w:val="24"/>
          <w:szCs w:val="24"/>
        </w:rPr>
      </w:pPr>
      <w:r w:rsidRPr="00A32B3D">
        <w:rPr>
          <w:rFonts w:cstheme="majorHAnsi"/>
          <w:color w:val="FF0000"/>
          <w:sz w:val="24"/>
          <w:szCs w:val="24"/>
        </w:rPr>
        <w:t>Sınav kaygısı</w:t>
      </w:r>
      <w:r w:rsidRPr="00A32B3D">
        <w:rPr>
          <w:rFonts w:cstheme="majorHAnsi"/>
          <w:color w:val="111111"/>
          <w:sz w:val="24"/>
          <w:szCs w:val="24"/>
        </w:rPr>
        <w:t>, öğrenilen bilginin sınav sırasında etkili biçimde kullanılmasına engel olan ve başarının düşmesine yol açan yoğun kaygıdır.</w:t>
      </w:r>
    </w:p>
    <w:p w:rsidR="00A32B3D" w:rsidRPr="00B151CB" w:rsidRDefault="00A32B3D" w:rsidP="000A4473">
      <w:pPr>
        <w:pStyle w:val="Balk4"/>
        <w:shd w:val="clear" w:color="auto" w:fill="FFFFFF"/>
        <w:spacing w:before="360" w:after="210" w:line="435" w:lineRule="atLeast"/>
        <w:jc w:val="both"/>
        <w:rPr>
          <w:rFonts w:cstheme="majorHAnsi"/>
          <w:color w:val="111111"/>
          <w:sz w:val="24"/>
          <w:szCs w:val="24"/>
        </w:rPr>
      </w:pPr>
      <w:r w:rsidRPr="00A32B3D">
        <w:rPr>
          <w:rFonts w:cstheme="majorHAnsi"/>
          <w:color w:val="167AF3" w:themeColor="accent1" w:themeTint="99"/>
          <w:sz w:val="28"/>
          <w:szCs w:val="28"/>
        </w:rPr>
        <w:t>KAYGININ BAŞARI ÜZERİNDEKİ ETKİSİ</w:t>
      </w:r>
    </w:p>
    <w:p w:rsidR="00A32B3D" w:rsidRPr="00A32B3D" w:rsidRDefault="00A32B3D" w:rsidP="000A4473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Theme="majorHAnsi" w:hAnsiTheme="majorHAnsi" w:cstheme="majorHAnsi"/>
          <w:color w:val="222222"/>
          <w:sz w:val="23"/>
          <w:szCs w:val="23"/>
        </w:rPr>
      </w:pPr>
      <w:r w:rsidRPr="00A32B3D">
        <w:rPr>
          <w:rFonts w:asciiTheme="majorHAnsi" w:hAnsiTheme="majorHAnsi" w:cstheme="majorHAnsi"/>
          <w:color w:val="FF0000"/>
          <w:sz w:val="23"/>
          <w:szCs w:val="23"/>
        </w:rPr>
        <w:t xml:space="preserve">Kaygının belli bir düzeyde yaşanması doğaldır. </w:t>
      </w:r>
      <w:r w:rsidRPr="00A32B3D">
        <w:rPr>
          <w:rFonts w:asciiTheme="majorHAnsi" w:hAnsiTheme="majorHAnsi" w:cstheme="majorHAnsi"/>
          <w:color w:val="222222"/>
          <w:sz w:val="23"/>
          <w:szCs w:val="23"/>
        </w:rPr>
        <w:t>Çünkü belirli bir derecede yaşanan kaygı motive edici olup, çalışmamızı sağlayarak performansı artırır.</w:t>
      </w:r>
    </w:p>
    <w:p w:rsidR="00A32B3D" w:rsidRPr="00A32B3D" w:rsidRDefault="00A32B3D" w:rsidP="000A4473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Theme="majorHAnsi" w:hAnsiTheme="majorHAnsi" w:cstheme="majorHAnsi"/>
          <w:color w:val="222222"/>
          <w:sz w:val="23"/>
          <w:szCs w:val="23"/>
        </w:rPr>
      </w:pPr>
      <w:r w:rsidRPr="00A32B3D">
        <w:rPr>
          <w:rFonts w:asciiTheme="majorHAnsi" w:hAnsiTheme="majorHAnsi" w:cstheme="majorHAnsi"/>
          <w:color w:val="222222"/>
          <w:sz w:val="23"/>
          <w:szCs w:val="23"/>
        </w:rPr>
        <w:t xml:space="preserve">Ancak yaşanan </w:t>
      </w:r>
      <w:r w:rsidRPr="00A32B3D">
        <w:rPr>
          <w:rFonts w:asciiTheme="majorHAnsi" w:hAnsiTheme="majorHAnsi" w:cstheme="majorHAnsi"/>
          <w:color w:val="FF0000"/>
          <w:sz w:val="23"/>
          <w:szCs w:val="23"/>
        </w:rPr>
        <w:t>yüksek kaygı</w:t>
      </w:r>
      <w:r w:rsidRPr="00A32B3D">
        <w:rPr>
          <w:rFonts w:asciiTheme="majorHAnsi" w:hAnsiTheme="majorHAnsi" w:cstheme="majorHAnsi"/>
          <w:color w:val="222222"/>
          <w:sz w:val="23"/>
          <w:szCs w:val="23"/>
        </w:rPr>
        <w:t xml:space="preserve">, kişinin enerjisini verimli bir biçimde kullanmasını, dikkatini ve gücünü yapacağı işe yönlendirmesini engeller. </w:t>
      </w:r>
      <w:r w:rsidRPr="00A32B3D">
        <w:rPr>
          <w:rFonts w:asciiTheme="majorHAnsi" w:hAnsiTheme="majorHAnsi" w:cstheme="majorHAnsi"/>
          <w:color w:val="FF0000"/>
          <w:sz w:val="23"/>
          <w:szCs w:val="23"/>
        </w:rPr>
        <w:t xml:space="preserve">Kişi potansiyelini tümüyle kullanamaz ve beklenen performansa erişemez.  </w:t>
      </w:r>
      <w:r w:rsidRPr="00A32B3D">
        <w:rPr>
          <w:rFonts w:asciiTheme="majorHAnsi" w:hAnsiTheme="majorHAnsi" w:cstheme="majorHAnsi"/>
          <w:color w:val="222222"/>
          <w:sz w:val="23"/>
          <w:szCs w:val="23"/>
        </w:rPr>
        <w:t>Kişi yeterince öğrenemez, bildiklerini aktaramaz.</w:t>
      </w:r>
    </w:p>
    <w:p w:rsidR="00A32B3D" w:rsidRPr="00A32B3D" w:rsidRDefault="00A32B3D" w:rsidP="000A4473">
      <w:pPr>
        <w:pStyle w:val="Balk4"/>
        <w:shd w:val="clear" w:color="auto" w:fill="FFFFFF"/>
        <w:spacing w:before="360" w:after="210" w:line="435" w:lineRule="atLeast"/>
        <w:jc w:val="both"/>
        <w:rPr>
          <w:rFonts w:ascii="Arial" w:hAnsi="Arial" w:cs="Arial"/>
          <w:color w:val="167AF3" w:themeColor="accent1" w:themeTint="99"/>
          <w:sz w:val="29"/>
          <w:szCs w:val="29"/>
        </w:rPr>
      </w:pPr>
      <w:r w:rsidRPr="00A32B3D">
        <w:rPr>
          <w:rFonts w:ascii="Arial" w:hAnsi="Arial" w:cs="Arial"/>
          <w:color w:val="167AF3" w:themeColor="accent1" w:themeTint="99"/>
          <w:sz w:val="29"/>
          <w:szCs w:val="29"/>
        </w:rPr>
        <w:t>SINAV KAYGISININ NEDENLERİ</w:t>
      </w:r>
    </w:p>
    <w:p w:rsidR="00A32B3D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 w:cs="Times New Roman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Zamanı iyi kullanamama,</w:t>
      </w:r>
    </w:p>
    <w:p w:rsidR="00A32B3D" w:rsidRPr="00A32B3D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FF0000"/>
          <w:sz w:val="23"/>
          <w:szCs w:val="23"/>
        </w:rPr>
      </w:pPr>
      <w:r w:rsidRPr="00A32B3D">
        <w:rPr>
          <w:rFonts w:ascii="Verdana" w:hAnsi="Verdana"/>
          <w:color w:val="FF0000"/>
          <w:sz w:val="23"/>
          <w:szCs w:val="23"/>
        </w:rPr>
        <w:t>Yanlış çalışma alışkanlıkları,</w:t>
      </w:r>
    </w:p>
    <w:p w:rsidR="00A32B3D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Yüksek beklenti düzeyi,</w:t>
      </w:r>
    </w:p>
    <w:p w:rsidR="00A32B3D" w:rsidRPr="00A32B3D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FF0000"/>
          <w:sz w:val="23"/>
          <w:szCs w:val="23"/>
        </w:rPr>
      </w:pPr>
      <w:r w:rsidRPr="00A32B3D">
        <w:rPr>
          <w:rFonts w:ascii="Verdana" w:hAnsi="Verdana"/>
          <w:color w:val="FF0000"/>
          <w:sz w:val="23"/>
          <w:szCs w:val="23"/>
        </w:rPr>
        <w:t>Mükemmeliyetçi yaklaşım,</w:t>
      </w:r>
    </w:p>
    <w:p w:rsidR="00A32B3D" w:rsidRPr="00A32B3D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FF0000"/>
          <w:sz w:val="23"/>
          <w:szCs w:val="23"/>
        </w:rPr>
      </w:pPr>
      <w:r w:rsidRPr="00A32B3D">
        <w:rPr>
          <w:rFonts w:ascii="Verdana" w:hAnsi="Verdana"/>
          <w:color w:val="FF0000"/>
          <w:sz w:val="23"/>
          <w:szCs w:val="23"/>
        </w:rPr>
        <w:t>Görev ve sorumlulukları erteleme,</w:t>
      </w:r>
    </w:p>
    <w:p w:rsidR="00A32B3D" w:rsidRPr="00A32B3D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FF0000"/>
          <w:sz w:val="23"/>
          <w:szCs w:val="23"/>
        </w:rPr>
      </w:pPr>
      <w:r w:rsidRPr="00A32B3D">
        <w:rPr>
          <w:rFonts w:ascii="Verdana" w:hAnsi="Verdana"/>
          <w:color w:val="FF0000"/>
          <w:sz w:val="23"/>
          <w:szCs w:val="23"/>
        </w:rPr>
        <w:t>Başarısız olma ve değerlendirilme korkusu,</w:t>
      </w:r>
    </w:p>
    <w:p w:rsidR="00A32B3D" w:rsidRPr="00B151CB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FF0000"/>
          <w:sz w:val="23"/>
          <w:szCs w:val="23"/>
        </w:rPr>
      </w:pPr>
      <w:r w:rsidRPr="00B151CB">
        <w:rPr>
          <w:rFonts w:ascii="Verdana" w:hAnsi="Verdana"/>
          <w:color w:val="FF0000"/>
          <w:sz w:val="23"/>
          <w:szCs w:val="23"/>
        </w:rPr>
        <w:t>Anne-baba tutumları,</w:t>
      </w:r>
    </w:p>
    <w:p w:rsidR="00B151CB" w:rsidRDefault="00A32B3D" w:rsidP="000A44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 xml:space="preserve">Yüksek hedef belirleme </w:t>
      </w:r>
      <w:proofErr w:type="spellStart"/>
      <w:r>
        <w:rPr>
          <w:rFonts w:ascii="Verdana" w:hAnsi="Verdana"/>
          <w:color w:val="222222"/>
          <w:sz w:val="23"/>
          <w:szCs w:val="23"/>
        </w:rPr>
        <w:t>v.b</w:t>
      </w:r>
      <w:proofErr w:type="spellEnd"/>
      <w:r>
        <w:rPr>
          <w:rFonts w:ascii="Verdana" w:hAnsi="Verdana"/>
          <w:color w:val="222222"/>
          <w:sz w:val="23"/>
          <w:szCs w:val="23"/>
        </w:rPr>
        <w:t>.</w:t>
      </w:r>
    </w:p>
    <w:p w:rsidR="00B151CB" w:rsidRPr="00B151CB" w:rsidRDefault="00B151CB" w:rsidP="000A4473">
      <w:p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hAnsi="Verdana"/>
          <w:color w:val="222222"/>
          <w:sz w:val="23"/>
          <w:szCs w:val="23"/>
        </w:rPr>
      </w:pPr>
    </w:p>
    <w:p w:rsidR="00B151CB" w:rsidRDefault="00B151CB" w:rsidP="000A4473">
      <w:pPr>
        <w:jc w:val="both"/>
        <w:rPr>
          <w:rFonts w:asciiTheme="majorHAnsi" w:hAnsiTheme="majorHAnsi" w:cstheme="majorHAnsi"/>
          <w:color w:val="002060"/>
          <w:sz w:val="32"/>
          <w:szCs w:val="32"/>
        </w:rPr>
      </w:pPr>
    </w:p>
    <w:p w:rsidR="00B151CB" w:rsidRDefault="00B151CB" w:rsidP="000A4473">
      <w:pPr>
        <w:jc w:val="both"/>
        <w:rPr>
          <w:rFonts w:asciiTheme="majorHAnsi" w:hAnsiTheme="majorHAnsi" w:cstheme="majorHAnsi"/>
          <w:color w:val="002060"/>
          <w:sz w:val="32"/>
          <w:szCs w:val="32"/>
        </w:rPr>
      </w:pPr>
    </w:p>
    <w:p w:rsidR="00B151CB" w:rsidRDefault="00B151CB" w:rsidP="000A4473">
      <w:pPr>
        <w:jc w:val="both"/>
        <w:rPr>
          <w:rFonts w:asciiTheme="majorHAnsi" w:hAnsiTheme="majorHAnsi" w:cstheme="majorHAnsi"/>
          <w:color w:val="0070C0"/>
          <w:sz w:val="32"/>
          <w:szCs w:val="32"/>
        </w:rPr>
      </w:pPr>
    </w:p>
    <w:p w:rsidR="00CA0005" w:rsidRDefault="00CA0005" w:rsidP="000A4473">
      <w:pPr>
        <w:jc w:val="both"/>
        <w:rPr>
          <w:rFonts w:asciiTheme="majorHAnsi" w:hAnsiTheme="majorHAnsi" w:cstheme="majorHAnsi"/>
          <w:color w:val="0070C0"/>
          <w:sz w:val="32"/>
          <w:szCs w:val="32"/>
        </w:rPr>
      </w:pPr>
    </w:p>
    <w:p w:rsidR="006402CD" w:rsidRPr="00B151CB" w:rsidRDefault="00B151CB" w:rsidP="000A4473">
      <w:pPr>
        <w:jc w:val="both"/>
        <w:rPr>
          <w:rFonts w:asciiTheme="majorHAnsi" w:hAnsiTheme="majorHAnsi" w:cstheme="majorHAnsi"/>
          <w:color w:val="0070C0"/>
          <w:sz w:val="32"/>
          <w:szCs w:val="32"/>
        </w:rPr>
      </w:pPr>
      <w:r w:rsidRPr="00B151CB">
        <w:rPr>
          <w:rFonts w:asciiTheme="majorHAnsi" w:hAnsiTheme="majorHAnsi" w:cstheme="majorHAnsi"/>
          <w:color w:val="0070C0"/>
          <w:sz w:val="32"/>
          <w:szCs w:val="32"/>
        </w:rPr>
        <w:lastRenderedPageBreak/>
        <w:t>DÜŞÜNCELER…:(</w:t>
      </w:r>
    </w:p>
    <w:p w:rsidR="00B151CB" w:rsidRPr="00B151CB" w:rsidRDefault="009926A7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4486275</wp:posOffset>
            </wp:positionH>
            <wp:positionV relativeFrom="paragraph">
              <wp:posOffset>81280</wp:posOffset>
            </wp:positionV>
            <wp:extent cx="306705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66" y="21510"/>
                <wp:lineTo x="21466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1CB"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Başaramazsam!</w:t>
      </w:r>
      <w:r w:rsidRPr="009926A7">
        <w:t xml:space="preserve"> 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Sınavım nasıl geçecek?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Bildiklerimi unutursam!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Ben bu işi başaramayacağım.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Süre yetmeyecek.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Sınava hazır değilim.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Kazanamazsam rezil olurum.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Mutlaka kötü bir şey olacak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Kodlama hatası yaparsam.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Bu bilgiler çok gereksiz ve saçma.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Sinirlilik, gerginlik, huzursuzluk hali,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Sınavı başaramazsam hedeflerime ulaşamam.</w:t>
      </w:r>
    </w:p>
    <w:p w:rsidR="00B151CB" w:rsidRP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Herkes benden yüksek yapmamı bekliyor, yapamazsam hayal kırıklığına uğrarlar.</w:t>
      </w:r>
    </w:p>
    <w:p w:rsidR="00B151CB" w:rsidRDefault="00B151CB" w:rsidP="000A44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Felaket yorumları içeren, çok gerçekçi olmayan abartılı benzer düşünceler.</w:t>
      </w:r>
    </w:p>
    <w:p w:rsidR="00B151CB" w:rsidRPr="00B151CB" w:rsidRDefault="00B151CB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0070C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  <w:t>Davranışsal Belirtiler</w:t>
      </w:r>
    </w:p>
    <w:p w:rsidR="00B151CB" w:rsidRPr="00B151CB" w:rsidRDefault="00B151CB" w:rsidP="000A44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 </w:t>
      </w:r>
      <w:proofErr w:type="gramStart"/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Ders  çalışmayı</w:t>
      </w:r>
      <w:proofErr w:type="gramEnd"/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 xml:space="preserve">  bırakma,  sınavı yarıda bırakma, </w:t>
      </w: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sınav tarihlerini unutma </w:t>
      </w:r>
      <w:proofErr w:type="spellStart"/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v.b</w:t>
      </w:r>
      <w:proofErr w:type="spellEnd"/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.</w:t>
      </w:r>
    </w:p>
    <w:p w:rsidR="00B151CB" w:rsidRPr="00B151CB" w:rsidRDefault="00B151CB" w:rsidP="000A447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Ders çalışmayı sürekli erteleme, sınavlara son gün çalışma.</w:t>
      </w:r>
    </w:p>
    <w:p w:rsidR="00B151CB" w:rsidRPr="00B151CB" w:rsidRDefault="00B151CB" w:rsidP="000A447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Zorlandığı derslere çalışmama.</w:t>
      </w:r>
    </w:p>
    <w:p w:rsidR="00CA0005" w:rsidRDefault="00CA0005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</w:p>
    <w:p w:rsidR="00CA0005" w:rsidRDefault="00CA0005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</w:p>
    <w:p w:rsidR="00CA0005" w:rsidRDefault="00CA0005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</w:p>
    <w:p w:rsidR="00CA0005" w:rsidRDefault="00CA0005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</w:p>
    <w:p w:rsidR="00CA0005" w:rsidRDefault="00CA0005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</w:p>
    <w:p w:rsidR="00B151CB" w:rsidRPr="00B151CB" w:rsidRDefault="00B151CB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0070C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  <w:lastRenderedPageBreak/>
        <w:t>KAYGI İLE BAŞA ÇIKMA YOLLARI</w:t>
      </w:r>
    </w:p>
    <w:p w:rsidR="00B151CB" w:rsidRPr="00B151CB" w:rsidRDefault="00B151CB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0070C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  <w:t>1-Çalışma Yöntemi</w:t>
      </w:r>
    </w:p>
    <w:p w:rsidR="00B151CB" w:rsidRPr="00B151CB" w:rsidRDefault="00B151CB" w:rsidP="000A44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Çalışma planı hazırlayarak düzenli çalışın,</w:t>
      </w:r>
    </w:p>
    <w:p w:rsidR="00B151CB" w:rsidRPr="00B151CB" w:rsidRDefault="00B151CB" w:rsidP="000A44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Kendinize zaman ayırın. İlgilerinizden ve hobilerinizden tamamen uzaklaşmayın.</w:t>
      </w:r>
    </w:p>
    <w:p w:rsidR="00B151CB" w:rsidRPr="00B151CB" w:rsidRDefault="00CA0005" w:rsidP="000A44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AF3181">
            <wp:simplePos x="0" y="0"/>
            <wp:positionH relativeFrom="column">
              <wp:posOffset>3938270</wp:posOffset>
            </wp:positionH>
            <wp:positionV relativeFrom="paragraph">
              <wp:posOffset>-4445</wp:posOffset>
            </wp:positionV>
            <wp:extent cx="20478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00" y="21475"/>
                <wp:lineTo x="21500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1CB"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Sadece sevdiğiniz değil tüm derslere çalışın.</w:t>
      </w:r>
      <w:r w:rsidRPr="00CA0005">
        <w:rPr>
          <w:noProof/>
        </w:rPr>
        <w:t xml:space="preserve"> </w:t>
      </w:r>
    </w:p>
    <w:p w:rsidR="00B151CB" w:rsidRPr="00B151CB" w:rsidRDefault="00B151CB" w:rsidP="000A44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Günlük tekrarı kesinlikle yapın.</w:t>
      </w:r>
    </w:p>
    <w:p w:rsidR="00B151CB" w:rsidRPr="00B151CB" w:rsidRDefault="00B151CB" w:rsidP="000A44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Konuyu iyi öğrenmeden test çözmeyin (Öğrenmeden test çözdüğünüzde yanlışlarınız fazla olur bu nedenle kaygınız artar.)</w:t>
      </w:r>
    </w:p>
    <w:p w:rsidR="00B151CB" w:rsidRPr="00B151CB" w:rsidRDefault="00B151CB" w:rsidP="000A44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Çalışma sürenizden çok verimli olmaya odaklanın.</w:t>
      </w:r>
    </w:p>
    <w:p w:rsidR="009926A7" w:rsidRPr="00B151CB" w:rsidRDefault="00B151CB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  <w:t>2-Olumsuz Düşüncelerinizi Değiştirin</w:t>
      </w:r>
      <w:r w:rsidR="009926A7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  <w:t xml:space="preserve"> </w:t>
      </w:r>
      <w:r w:rsidR="009926A7">
        <w:rPr>
          <w:noProof/>
        </w:rPr>
        <w:drawing>
          <wp:inline distT="0" distB="0" distL="0" distR="0" wp14:anchorId="5548643B" wp14:editId="553A209F">
            <wp:extent cx="475691" cy="508572"/>
            <wp:effectExtent l="0" t="0" r="635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4" cy="56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005">
        <w:rPr>
          <w:noProof/>
        </w:rPr>
        <w:drawing>
          <wp:inline distT="0" distB="0" distL="0" distR="0">
            <wp:extent cx="552450" cy="523252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54" cy="70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 Sınav ile ilgili olumsuz gerçekçi olmayan düşüncelerinizi, daha gerçekçi düşünceler ile değiştirin.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 Bu sınav hayatın sonu değil.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 Bu sınavda çok başarılı olamasam bile telafi edebilirim.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Eğer düzenli çalışırsam başarabilirim.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 Sınav kişiliğimi değil, bilgilerimi ölçer.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Sınav çok iyi geçmese bile hedeflerime ulaşabilirim.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Sınavım nasıl geçerse geçsin ailem ve öğretmenlerimin gözünde değerim değişmeyecek.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Ben çalıştığım sürece, mutlaka bir gün başarıya ulaşırım.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Yapabildiğimin en iyisini yapabilirim.</w:t>
      </w:r>
    </w:p>
    <w:p w:rsidR="00B151CB" w:rsidRPr="00B151CB" w:rsidRDefault="00B151CB" w:rsidP="000A447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 Başarısız olmam tembel ve beceriksiz olduğumu göstermez. Daha fazla çalışmam gerektiği anlamına gelir.</w:t>
      </w:r>
    </w:p>
    <w:p w:rsidR="00CA0005" w:rsidRDefault="00CA0005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</w:p>
    <w:p w:rsidR="00CA0005" w:rsidRDefault="00CA0005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</w:pPr>
    </w:p>
    <w:p w:rsidR="00B151CB" w:rsidRPr="00B151CB" w:rsidRDefault="00B151CB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0070C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  <w:lastRenderedPageBreak/>
        <w:t>3-Yaşam Şeklinizi Gözden Geçirin</w:t>
      </w:r>
    </w:p>
    <w:p w:rsidR="00B151CB" w:rsidRPr="00B151CB" w:rsidRDefault="00B151CB" w:rsidP="000A44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Yeteri kadar uyuyun.</w:t>
      </w:r>
    </w:p>
    <w:p w:rsidR="00B151CB" w:rsidRPr="00B151CB" w:rsidRDefault="00B151CB" w:rsidP="000A44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Düzenli beslenin. </w:t>
      </w: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 xml:space="preserve">Kahvaltınızı mutlaka yapın. </w:t>
      </w: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(Beyin tek başına enerjinin </w:t>
      </w:r>
      <w:proofErr w:type="gramStart"/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% 30</w:t>
      </w:r>
      <w:proofErr w:type="gramEnd"/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’unu kullanır.)</w:t>
      </w:r>
    </w:p>
    <w:p w:rsidR="00B151CB" w:rsidRPr="00B151CB" w:rsidRDefault="00B151CB" w:rsidP="000A447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>Sportif ve kültürel faaliyetlere katılın.</w:t>
      </w:r>
    </w:p>
    <w:p w:rsidR="00B151CB" w:rsidRPr="00B151CB" w:rsidRDefault="00B151CB" w:rsidP="000A4473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0070C0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b/>
          <w:bCs/>
          <w:color w:val="0070C0"/>
          <w:sz w:val="23"/>
          <w:szCs w:val="23"/>
          <w:lang w:eastAsia="tr-TR"/>
        </w:rPr>
        <w:t>4-Nefes Egzersizi</w:t>
      </w:r>
    </w:p>
    <w:p w:rsidR="00B151CB" w:rsidRDefault="00B151CB" w:rsidP="000A447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 Ders çalışırken, ya da sınavlarda </w:t>
      </w:r>
      <w:r w:rsidRPr="00B151CB">
        <w:rPr>
          <w:rFonts w:ascii="Verdana" w:eastAsia="Times New Roman" w:hAnsi="Verdana" w:cs="Times New Roman"/>
          <w:color w:val="FF0000"/>
          <w:sz w:val="23"/>
          <w:szCs w:val="23"/>
          <w:lang w:eastAsia="tr-TR"/>
        </w:rPr>
        <w:t>dikkatiniz dağıldığında ve kaygı düzeyiniz arttığında derin derin nefes alın.</w:t>
      </w:r>
      <w:r w:rsidRPr="00B151CB"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  <w:t xml:space="preserve"> (Doğru nefes almak rahatlamayı sağlar, stresi azaltır.</w:t>
      </w:r>
    </w:p>
    <w:p w:rsidR="00CA0005" w:rsidRDefault="00CA0005" w:rsidP="00CA0005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</w:p>
    <w:p w:rsidR="00CA0005" w:rsidRPr="00CA0005" w:rsidRDefault="00CA0005" w:rsidP="00CA0005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Verdana" w:eastAsia="Times New Roman" w:hAnsi="Verdana" w:cs="Times New Roman"/>
          <w:color w:val="0070C0"/>
          <w:sz w:val="28"/>
          <w:szCs w:val="28"/>
          <w:lang w:eastAsia="tr-TR"/>
        </w:rPr>
      </w:pPr>
      <w:r w:rsidRPr="00CA0005">
        <w:rPr>
          <w:rFonts w:ascii="Verdana" w:eastAsia="Times New Roman" w:hAnsi="Verdana" w:cs="Times New Roman"/>
          <w:color w:val="0070C0"/>
          <w:sz w:val="28"/>
          <w:szCs w:val="28"/>
          <w:lang w:eastAsia="tr-TR"/>
        </w:rPr>
        <w:t>KAYGI GRAFİĞİ</w:t>
      </w:r>
    </w:p>
    <w:p w:rsidR="00CA0005" w:rsidRDefault="00CA0005" w:rsidP="00CA0005">
      <w:p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</w:p>
    <w:p w:rsidR="00CA0005" w:rsidRDefault="00CA0005" w:rsidP="00CA0005">
      <w:p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>
        <w:rPr>
          <w:noProof/>
        </w:rPr>
        <w:drawing>
          <wp:inline distT="0" distB="0" distL="0" distR="0">
            <wp:extent cx="4619625" cy="230505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005" w:rsidRDefault="00CA0005" w:rsidP="00CA0005">
      <w:p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</w:p>
    <w:p w:rsidR="00CA0005" w:rsidRPr="00CA0005" w:rsidRDefault="00CA0005" w:rsidP="00CA0005">
      <w:p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FF0000"/>
          <w:sz w:val="44"/>
          <w:szCs w:val="44"/>
          <w:lang w:eastAsia="tr-TR"/>
        </w:rPr>
      </w:pPr>
      <w:r w:rsidRPr="00CA0005">
        <w:rPr>
          <w:rFonts w:ascii="Verdana" w:eastAsia="Times New Roman" w:hAnsi="Verdana" w:cs="Times New Roman"/>
          <w:color w:val="FF0000"/>
          <w:sz w:val="44"/>
          <w:szCs w:val="44"/>
          <w:lang w:eastAsia="tr-TR"/>
        </w:rPr>
        <w:t xml:space="preserve">İSTENİLEN KAYGI DÜZEYİ ORTA DÜZEYDE </w:t>
      </w:r>
      <w:proofErr w:type="gramStart"/>
      <w:r w:rsidRPr="00CA0005">
        <w:rPr>
          <w:rFonts w:ascii="Verdana" w:eastAsia="Times New Roman" w:hAnsi="Verdana" w:cs="Times New Roman"/>
          <w:color w:val="FF0000"/>
          <w:sz w:val="44"/>
          <w:szCs w:val="44"/>
          <w:lang w:eastAsia="tr-TR"/>
        </w:rPr>
        <w:t>OLANDIR..</w:t>
      </w:r>
      <w:proofErr w:type="gramEnd"/>
    </w:p>
    <w:p w:rsidR="00CA0005" w:rsidRPr="00CA0005" w:rsidRDefault="00DD3F79" w:rsidP="00CA0005">
      <w:p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tr-TR"/>
        </w:rPr>
      </w:pPr>
      <w:r>
        <w:rPr>
          <w:rFonts w:ascii="Verdana" w:eastAsia="Times New Roman" w:hAnsi="Verdana" w:cs="Times New Roman"/>
          <w:noProof/>
          <w:color w:val="222222"/>
          <w:sz w:val="23"/>
          <w:szCs w:val="23"/>
          <w:lang w:eastAsia="tr-TR"/>
        </w:rPr>
        <w:lastRenderedPageBreak/>
        <w:drawing>
          <wp:inline distT="0" distB="0" distL="0" distR="0">
            <wp:extent cx="5382260" cy="7831775"/>
            <wp:effectExtent l="0" t="0" r="8890" b="0"/>
            <wp:docPr id="9" name="Resim 9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 SINAV KAYG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800" cy="785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005" w:rsidRPr="00CA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D8C"/>
    <w:multiLevelType w:val="multilevel"/>
    <w:tmpl w:val="D142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BF6"/>
    <w:multiLevelType w:val="multilevel"/>
    <w:tmpl w:val="361C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55F0F"/>
    <w:multiLevelType w:val="multilevel"/>
    <w:tmpl w:val="3E1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22BBA"/>
    <w:multiLevelType w:val="multilevel"/>
    <w:tmpl w:val="4E4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E1D8E"/>
    <w:multiLevelType w:val="multilevel"/>
    <w:tmpl w:val="2BC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C64C5"/>
    <w:multiLevelType w:val="multilevel"/>
    <w:tmpl w:val="524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05ACA"/>
    <w:multiLevelType w:val="multilevel"/>
    <w:tmpl w:val="77C6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4D263C"/>
    <w:multiLevelType w:val="multilevel"/>
    <w:tmpl w:val="15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2B2607"/>
    <w:multiLevelType w:val="multilevel"/>
    <w:tmpl w:val="456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CD"/>
    <w:rsid w:val="000A4473"/>
    <w:rsid w:val="006402CD"/>
    <w:rsid w:val="0084008B"/>
    <w:rsid w:val="009926A7"/>
    <w:rsid w:val="00A32B3D"/>
    <w:rsid w:val="00B151CB"/>
    <w:rsid w:val="00CA0005"/>
    <w:rsid w:val="00D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3C29-6299-441B-BEF0-F9B78A71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02CD"/>
  </w:style>
  <w:style w:type="paragraph" w:styleId="Balk1">
    <w:name w:val="heading 1"/>
    <w:basedOn w:val="Normal"/>
    <w:next w:val="Normal"/>
    <w:link w:val="Balk1Char"/>
    <w:uiPriority w:val="9"/>
    <w:qFormat/>
    <w:rsid w:val="006402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02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2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402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402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402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402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402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6194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402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02C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02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2CD"/>
    <w:rPr>
      <w:rFonts w:asciiTheme="majorHAnsi" w:eastAsiaTheme="majorEastAsia" w:hAnsiTheme="majorHAnsi" w:cstheme="majorBidi"/>
      <w:color w:val="146194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6402CD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402CD"/>
    <w:rPr>
      <w:rFonts w:asciiTheme="majorHAnsi" w:eastAsiaTheme="majorEastAsia" w:hAnsiTheme="majorHAnsi" w:cstheme="majorBidi"/>
      <w:color w:val="146194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402CD"/>
    <w:rPr>
      <w:rFonts w:asciiTheme="majorHAnsi" w:eastAsiaTheme="majorEastAsia" w:hAnsiTheme="majorHAnsi" w:cstheme="majorBidi"/>
      <w:i/>
      <w:iCs/>
      <w:color w:val="146194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402CD"/>
    <w:rPr>
      <w:rFonts w:asciiTheme="majorHAnsi" w:eastAsiaTheme="majorEastAsia" w:hAnsiTheme="majorHAnsi" w:cstheme="majorBidi"/>
      <w:i/>
      <w:iCs/>
      <w:color w:val="021730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402CD"/>
    <w:rPr>
      <w:rFonts w:asciiTheme="majorHAnsi" w:eastAsiaTheme="majorEastAsia" w:hAnsiTheme="majorHAnsi" w:cstheme="majorBidi"/>
      <w:b/>
      <w:bCs/>
      <w:color w:val="146194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402CD"/>
    <w:rPr>
      <w:rFonts w:asciiTheme="majorHAnsi" w:eastAsiaTheme="majorEastAsia" w:hAnsiTheme="majorHAnsi" w:cstheme="majorBidi"/>
      <w:b/>
      <w:bCs/>
      <w:i/>
      <w:iCs/>
      <w:color w:val="146194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402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6402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402CD"/>
    <w:rPr>
      <w:rFonts w:asciiTheme="majorHAnsi" w:eastAsiaTheme="majorEastAsia" w:hAnsiTheme="majorHAnsi" w:cstheme="majorBidi"/>
      <w:color w:val="052F61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402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6402CD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6402CD"/>
    <w:rPr>
      <w:b/>
      <w:bCs/>
    </w:rPr>
  </w:style>
  <w:style w:type="character" w:styleId="Vurgu">
    <w:name w:val="Emphasis"/>
    <w:basedOn w:val="VarsaylanParagrafYazTipi"/>
    <w:uiPriority w:val="20"/>
    <w:qFormat/>
    <w:rsid w:val="006402CD"/>
    <w:rPr>
      <w:i/>
      <w:iCs/>
    </w:rPr>
  </w:style>
  <w:style w:type="paragraph" w:styleId="AralkYok">
    <w:name w:val="No Spacing"/>
    <w:uiPriority w:val="1"/>
    <w:qFormat/>
    <w:rsid w:val="006402CD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6402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402CD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402CD"/>
    <w:pPr>
      <w:pBdr>
        <w:left w:val="single" w:sz="18" w:space="12" w:color="052F61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6402CD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6402CD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6402CD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6402CD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6402CD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6402CD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402C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3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ilim">
  <a:themeElements>
    <a:clrScheme name="Dilim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lim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72F9-20B6-4F1C-9320-4A30410A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Aslı</cp:lastModifiedBy>
  <cp:revision>4</cp:revision>
  <dcterms:created xsi:type="dcterms:W3CDTF">2020-04-23T18:22:00Z</dcterms:created>
  <dcterms:modified xsi:type="dcterms:W3CDTF">2020-04-23T19:27:00Z</dcterms:modified>
</cp:coreProperties>
</file>